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9498" w:type="dxa"/>
        <w:tblLook w:val="01E0" w:firstRow="1" w:lastRow="1" w:firstColumn="1" w:lastColumn="1" w:noHBand="0" w:noVBand="0"/>
      </w:tblPr>
      <w:tblGrid>
        <w:gridCol w:w="3398"/>
        <w:gridCol w:w="1920"/>
        <w:gridCol w:w="4180"/>
      </w:tblGrid>
      <w:tr w:rsidR="008C611A" w:rsidRPr="00117F9F" w:rsidTr="00465A78">
        <w:trPr>
          <w:trHeight w:val="568"/>
        </w:trPr>
        <w:tc>
          <w:tcPr>
            <w:tcW w:w="3398" w:type="dxa"/>
            <w:tcBorders>
              <w:top w:val="nil"/>
              <w:left w:val="nil"/>
              <w:bottom w:val="thickThinSmallGap" w:sz="24" w:space="0" w:color="000000"/>
              <w:right w:val="nil"/>
            </w:tcBorders>
            <w:shd w:val="clear" w:color="auto" w:fill="auto"/>
          </w:tcPr>
          <w:p w:rsidR="008C611A" w:rsidRPr="008C611A" w:rsidRDefault="008C611A" w:rsidP="008C611A">
            <w:pPr>
              <w:spacing w:before="200"/>
              <w:ind w:left="864" w:right="864"/>
              <w:jc w:val="center"/>
              <w:rPr>
                <w:i/>
                <w:iCs/>
                <w:color w:val="404040" w:themeColor="text1" w:themeTint="BF"/>
                <w:lang w:eastAsia="ru-RU"/>
              </w:rPr>
            </w:pPr>
            <w:r w:rsidRPr="008C611A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</w:rPr>
              <w:object w:dxaOrig="11015" w:dyaOrig="13683">
                <v:shape id="ole_rId2" o:spid="_x0000_i1025" style="width:72.75pt;height:48.75pt" coordsize="" o:spt="100" adj="0,,0" path="" stroked="f">
                  <v:stroke joinstyle="miter"/>
                  <v:imagedata r:id="rId5" o:title=""/>
                  <v:formulas/>
                  <v:path o:connecttype="segments"/>
                </v:shape>
                <o:OLEObject Type="Embed" ProgID="CorelDRAW.Graphic.9" ShapeID="ole_rId2" DrawAspect="Content" ObjectID="_1674983360" r:id="rId6"/>
              </w:object>
            </w:r>
          </w:p>
        </w:tc>
        <w:tc>
          <w:tcPr>
            <w:tcW w:w="1920" w:type="dxa"/>
            <w:tcBorders>
              <w:top w:val="nil"/>
              <w:left w:val="nil"/>
              <w:bottom w:val="thickThinSmallGap" w:sz="24" w:space="0" w:color="000000"/>
              <w:right w:val="nil"/>
            </w:tcBorders>
            <w:shd w:val="clear" w:color="auto" w:fill="auto"/>
          </w:tcPr>
          <w:p w:rsidR="008C611A" w:rsidRPr="008C611A" w:rsidRDefault="008C611A" w:rsidP="008C6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thickThinSmallGap" w:sz="24" w:space="0" w:color="000000"/>
              <w:right w:val="nil"/>
            </w:tcBorders>
            <w:shd w:val="clear" w:color="auto" w:fill="auto"/>
          </w:tcPr>
          <w:p w:rsidR="008C611A" w:rsidRPr="008C611A" w:rsidRDefault="008C611A" w:rsidP="008C61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611A" w:rsidRPr="008C611A" w:rsidRDefault="008C611A" w:rsidP="008C611A">
            <w:pPr>
              <w:jc w:val="center"/>
              <w:rPr>
                <w:sz w:val="24"/>
                <w:szCs w:val="24"/>
                <w:lang w:eastAsia="ru-RU"/>
              </w:rPr>
            </w:pPr>
            <w:r w:rsidRPr="008C6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Пермь, ул. Пермская, 74</w:t>
            </w:r>
          </w:p>
          <w:p w:rsidR="008C611A" w:rsidRPr="00FE4876" w:rsidRDefault="008C611A" w:rsidP="008C611A">
            <w:pPr>
              <w:jc w:val="center"/>
              <w:rPr>
                <w:sz w:val="16"/>
                <w:szCs w:val="16"/>
                <w:lang w:eastAsia="ru-RU"/>
              </w:rPr>
            </w:pPr>
            <w:r w:rsidRPr="008C61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</w:t>
            </w:r>
            <w:r w:rsidRPr="00FE48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.: +7/342/210-14-60, 210-15-57, 212-4068</w:t>
            </w:r>
          </w:p>
          <w:p w:rsidR="008C611A" w:rsidRPr="008C611A" w:rsidRDefault="008C611A" w:rsidP="008C611A">
            <w:pPr>
              <w:jc w:val="center"/>
              <w:rPr>
                <w:lang w:val="en-US"/>
              </w:rPr>
            </w:pPr>
            <w:proofErr w:type="spellStart"/>
            <w:r w:rsidRPr="008C611A">
              <w:rPr>
                <w:rFonts w:ascii="Times New Roman" w:eastAsia="Times New Roman" w:hAnsi="Times New Roman" w:cs="Times New Roman"/>
                <w:lang w:val="de-DE" w:eastAsia="ru-RU"/>
              </w:rPr>
              <w:t>e-mail</w:t>
            </w:r>
            <w:proofErr w:type="spellEnd"/>
            <w:r w:rsidRPr="008C611A">
              <w:rPr>
                <w:rFonts w:ascii="Times New Roman" w:eastAsia="Times New Roman" w:hAnsi="Times New Roman" w:cs="Times New Roman"/>
                <w:lang w:val="de-DE" w:eastAsia="ru-RU"/>
              </w:rPr>
              <w:t xml:space="preserve">: </w:t>
            </w:r>
            <w:hyperlink r:id="rId7">
              <w:r w:rsidRPr="008C611A">
                <w:rPr>
                  <w:rFonts w:ascii="Times New Roman" w:eastAsia="Times New Roman" w:hAnsi="Times New Roman" w:cs="Times New Roman"/>
                  <w:color w:val="0000FF"/>
                  <w:u w:val="single"/>
                  <w:lang w:val="de-DE" w:eastAsia="ru-RU"/>
                </w:rPr>
                <w:t>eqac@mail.ru</w:t>
              </w:r>
            </w:hyperlink>
          </w:p>
        </w:tc>
      </w:tr>
    </w:tbl>
    <w:p w:rsidR="008C611A" w:rsidRPr="008C611A" w:rsidRDefault="008C611A" w:rsidP="008C611A">
      <w:pPr>
        <w:spacing w:after="0" w:line="240" w:lineRule="auto"/>
        <w:ind w:firstLine="708"/>
        <w:jc w:val="center"/>
        <w:rPr>
          <w:rFonts w:ascii="Times New Roman" w:hAnsi="Times New Roman" w:cs="Aharoni"/>
          <w:b/>
          <w:sz w:val="24"/>
          <w:szCs w:val="24"/>
          <w:u w:val="single"/>
        </w:rPr>
      </w:pPr>
      <w:r w:rsidRPr="008C611A">
        <w:rPr>
          <w:rFonts w:ascii="Times New Roman" w:hAnsi="Times New Roman" w:cs="Aharoni"/>
          <w:b/>
          <w:sz w:val="24"/>
          <w:szCs w:val="24"/>
          <w:u w:val="single"/>
        </w:rPr>
        <w:t>РЕГИОНАЛЬНЫЙ ЦЕНТР ОБРАБОТКИ ИНФОРМАЦИИ (РЦОИ) ПЕРМСКОГО КРАЯ</w:t>
      </w:r>
    </w:p>
    <w:p w:rsidR="008C611A" w:rsidRPr="008C611A" w:rsidRDefault="008C611A" w:rsidP="008C611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C611A" w:rsidRPr="008C611A" w:rsidRDefault="008C611A" w:rsidP="008C611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C611A">
        <w:rPr>
          <w:rFonts w:ascii="Times New Roman" w:hAnsi="Times New Roman" w:cs="Times New Roman"/>
          <w:sz w:val="24"/>
          <w:szCs w:val="24"/>
        </w:rPr>
        <w:t>59_7100_202</w:t>
      </w:r>
      <w:r w:rsidR="00633471">
        <w:rPr>
          <w:rFonts w:ascii="Times New Roman" w:hAnsi="Times New Roman" w:cs="Times New Roman"/>
          <w:sz w:val="24"/>
          <w:szCs w:val="24"/>
        </w:rPr>
        <w:t>1</w:t>
      </w:r>
      <w:r w:rsidRPr="008C611A">
        <w:rPr>
          <w:rFonts w:ascii="Times New Roman" w:hAnsi="Times New Roman" w:cs="Times New Roman"/>
          <w:sz w:val="24"/>
          <w:szCs w:val="24"/>
        </w:rPr>
        <w:t>_</w:t>
      </w:r>
      <w:r w:rsidR="00117F9F">
        <w:rPr>
          <w:rFonts w:ascii="Times New Roman" w:hAnsi="Times New Roman" w:cs="Times New Roman"/>
          <w:sz w:val="24"/>
          <w:szCs w:val="24"/>
        </w:rPr>
        <w:t>16</w:t>
      </w:r>
      <w:r w:rsidR="00633471">
        <w:rPr>
          <w:rFonts w:ascii="Times New Roman" w:hAnsi="Times New Roman" w:cs="Times New Roman"/>
          <w:sz w:val="24"/>
          <w:szCs w:val="24"/>
        </w:rPr>
        <w:t>/02</w:t>
      </w:r>
      <w:r>
        <w:rPr>
          <w:rFonts w:ascii="Times New Roman" w:hAnsi="Times New Roman" w:cs="Times New Roman"/>
          <w:sz w:val="24"/>
          <w:szCs w:val="24"/>
        </w:rPr>
        <w:t>/1</w:t>
      </w:r>
    </w:p>
    <w:p w:rsidR="008C611A" w:rsidRDefault="008C611A" w:rsidP="008C611A">
      <w:pPr>
        <w:spacing w:after="0" w:line="240" w:lineRule="auto"/>
        <w:ind w:left="10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C611A" w:rsidRDefault="008C611A" w:rsidP="008C611A">
      <w:pPr>
        <w:spacing w:after="0" w:line="240" w:lineRule="auto"/>
        <w:ind w:left="10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C611A" w:rsidRDefault="008C611A" w:rsidP="008C611A">
      <w:pPr>
        <w:spacing w:after="0" w:line="240" w:lineRule="auto"/>
        <w:ind w:left="106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C611A">
        <w:rPr>
          <w:rFonts w:ascii="Times New Roman" w:hAnsi="Times New Roman" w:cs="Times New Roman"/>
          <w:sz w:val="24"/>
          <w:szCs w:val="24"/>
        </w:rPr>
        <w:t>Руководителям МОУО</w:t>
      </w:r>
    </w:p>
    <w:p w:rsidR="00CA2CF1" w:rsidRPr="008C611A" w:rsidRDefault="00CA2CF1" w:rsidP="008C611A">
      <w:pPr>
        <w:spacing w:after="0" w:line="240" w:lineRule="auto"/>
        <w:ind w:left="106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Руководителям ОО </w:t>
      </w:r>
    </w:p>
    <w:p w:rsidR="008C611A" w:rsidRPr="008C611A" w:rsidRDefault="008C611A" w:rsidP="008C611A">
      <w:pPr>
        <w:spacing w:after="0" w:line="240" w:lineRule="auto"/>
        <w:ind w:left="10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611A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8C611A" w:rsidRPr="009D7CC9" w:rsidRDefault="008C611A" w:rsidP="008C611A">
      <w:pPr>
        <w:spacing w:after="0" w:line="240" w:lineRule="auto"/>
        <w:ind w:left="106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C611A" w:rsidRPr="009D7CC9" w:rsidRDefault="009D7CC9" w:rsidP="009D7CC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9D7CC9">
        <w:rPr>
          <w:rFonts w:ascii="Times New Roman" w:hAnsi="Times New Roman" w:cs="Times New Roman"/>
          <w:sz w:val="24"/>
          <w:szCs w:val="24"/>
        </w:rPr>
        <w:t xml:space="preserve">В связи с многочисленными обращениями по вопросу проведения ГИА по программам </w:t>
      </w:r>
      <w:r w:rsidR="00117F9F">
        <w:rPr>
          <w:rFonts w:ascii="Times New Roman" w:hAnsi="Times New Roman" w:cs="Times New Roman"/>
          <w:sz w:val="24"/>
          <w:szCs w:val="24"/>
        </w:rPr>
        <w:t xml:space="preserve">среднего </w:t>
      </w:r>
      <w:r w:rsidRPr="009D7CC9">
        <w:rPr>
          <w:rFonts w:ascii="Times New Roman" w:hAnsi="Times New Roman" w:cs="Times New Roman"/>
          <w:sz w:val="24"/>
          <w:szCs w:val="24"/>
        </w:rPr>
        <w:t>общего образования в</w:t>
      </w:r>
      <w:r w:rsidR="00117F9F">
        <w:rPr>
          <w:rFonts w:ascii="Times New Roman" w:hAnsi="Times New Roman" w:cs="Times New Roman"/>
          <w:sz w:val="24"/>
          <w:szCs w:val="24"/>
        </w:rPr>
        <w:t xml:space="preserve"> форме ГВЭ </w:t>
      </w:r>
      <w:r w:rsidRPr="009D7CC9">
        <w:rPr>
          <w:rFonts w:ascii="Times New Roman" w:hAnsi="Times New Roman" w:cs="Times New Roman"/>
          <w:sz w:val="24"/>
          <w:szCs w:val="24"/>
        </w:rPr>
        <w:t xml:space="preserve"> 2021г. </w:t>
      </w:r>
      <w:r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117F9F">
        <w:rPr>
          <w:rFonts w:ascii="Times New Roman" w:hAnsi="Times New Roman" w:cs="Times New Roman"/>
          <w:sz w:val="24"/>
          <w:szCs w:val="24"/>
        </w:rPr>
        <w:t>ГВЭ-11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D7CC9">
        <w:rPr>
          <w:rFonts w:ascii="Times New Roman" w:hAnsi="Times New Roman" w:cs="Times New Roman"/>
          <w:sz w:val="24"/>
          <w:szCs w:val="24"/>
        </w:rPr>
        <w:t xml:space="preserve">поясняем. </w:t>
      </w:r>
    </w:p>
    <w:p w:rsidR="00117F9F" w:rsidRPr="00117F9F" w:rsidRDefault="009D7CC9" w:rsidP="00117F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7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основании официальной  информации </w:t>
      </w:r>
      <w:proofErr w:type="spellStart"/>
      <w:r w:rsidRPr="009D7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Рособрнадзора</w:t>
      </w:r>
      <w:proofErr w:type="spellEnd"/>
      <w:r w:rsidRPr="009D7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 размещенной на сайте </w:t>
      </w:r>
      <w:r w:rsidR="00117F9F" w:rsidRPr="00117F9F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http://obrnadzor.gov.ru/news/fipi-opublikoval-proekty-kontrolnyh-izmeritelnyh-materialov-gve-11-dlya-vypusknikov-ne-planiruyushhih-postuplenie-v-vuz/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17F9F" w:rsidRPr="00117F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Федеральный институт педагогических измерений (ФИПИ) опубликовал на своем сайте проекты контрольных измерительных материалов (КИМ) государственного выпускного экзамена (ГВЭ), который будут сдавать для получения аттестата выпускники 11 классов, не планирующие поступление в вузы. С ними можно ознакомиться в разделе «ГВЭ».</w:t>
      </w:r>
    </w:p>
    <w:p w:rsidR="00117F9F" w:rsidRPr="00117F9F" w:rsidRDefault="00117F9F" w:rsidP="00117F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7F9F" w:rsidRPr="00117F9F" w:rsidRDefault="00117F9F" w:rsidP="00117F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7F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2020-21 учебном году, с учетом сложившейся эпидемической ситуации, было принято решение об изменениях в проведении государственной итоговой аттестации выпускников 11 классов. Одиннадцатиклассникам предоставлена возможность выбора формы итоговой аттестации – ЕГЭ или ГВЭ. Для получения аттестата выпускникам, поступающим в вузы в этом году, достаточно будет получить положительный результат ЕГЭ по русскому языку. Тем выпускникам, которые не планируют поступление в вузы, для получения аттестата нужно будет сдать ГВЭ по двум предметам: русскому языку и математике.</w:t>
      </w:r>
    </w:p>
    <w:p w:rsidR="00117F9F" w:rsidRPr="00117F9F" w:rsidRDefault="00117F9F" w:rsidP="00117F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7F9F" w:rsidRPr="00117F9F" w:rsidRDefault="00117F9F" w:rsidP="00117F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7F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«В практике </w:t>
      </w:r>
      <w:proofErr w:type="spellStart"/>
      <w:r w:rsidRPr="00117F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Рособрнадзора</w:t>
      </w:r>
      <w:proofErr w:type="spellEnd"/>
      <w:r w:rsidRPr="00117F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принято объявлять структуру и содержание экзаменационных моделей для государственной итоговой аттестации по образовательным программам основного общего и среднего общего образования до начала учебного года, в августе. Но поскольку решение о проведении ГВЭ для выпускников, не планирующих поступление в вуз, было принято позже, экзаменационные модели ГВЭ для них сформированы на основе уже хорошо известных обучающимся и учителям контрольных измерительных материалов ЕГЭ по русскому языку и базовой математике», — пояснила заместитель директора ФИПИ Ольга Котова.</w:t>
      </w:r>
    </w:p>
    <w:p w:rsidR="00117F9F" w:rsidRPr="00117F9F" w:rsidRDefault="00117F9F" w:rsidP="00117F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7F9F" w:rsidRPr="00117F9F" w:rsidRDefault="00117F9F" w:rsidP="00117F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7F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КИМ ГВЭ-аттестат по русскому языку будут содержать 24 задания с кратким ответом базового уровня из КИМ ЕГЭ по русскому языку. В совокупности с традиционной формой итогового сочинения эта модель ГВЭ по русскому языку обеспечит контроль освоения системы русского языка и практической грамотности выпускников средней школы.</w:t>
      </w:r>
    </w:p>
    <w:p w:rsidR="00117F9F" w:rsidRPr="00117F9F" w:rsidRDefault="00117F9F" w:rsidP="00117F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7F9F" w:rsidRPr="00117F9F" w:rsidRDefault="00117F9F" w:rsidP="00117F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7F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КИМ ГВЭ-аттестат по математике будут содержать 14 заданий с кратким ответом из КИМ ЕГЭ по математике базового уровня. Задания будут представлять различные разделы курса математики и позволят оценить освоение необходимых требований к базовому уровню среднего общего образования по математике.</w:t>
      </w:r>
    </w:p>
    <w:p w:rsidR="00117F9F" w:rsidRPr="00117F9F" w:rsidRDefault="00117F9F" w:rsidP="00117F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7F9F" w:rsidRPr="00117F9F" w:rsidRDefault="00117F9F" w:rsidP="00117F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7F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Опубликованные документы будут определять содержание КИМ только для выпускников, выбравших форму ГВЭ, так как они не планируют поступление в вузы. Экзамены по русскому языку и математике для категорий участников, которые традиционно имеют право сдавать ГИА-11 в форме ГВЭ, например, участников с ограниченными возможностями здоровья, будут проводиться по соответствующим демонстрационным материалам для указанной категории участников экзамена, размещенным на сайте ФИПИ осенью 2020 года.</w:t>
      </w:r>
    </w:p>
    <w:p w:rsidR="00117F9F" w:rsidRPr="00117F9F" w:rsidRDefault="00117F9F" w:rsidP="00117F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E120D" w:rsidRDefault="00117F9F" w:rsidP="00117F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7F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Проведение основного периода ГВЭ-11 в 2021 году запланировано с 25 мая по 10 июня. Проектом расписания предусмотрены также два дополнительных периода проведения ГВЭ-11. 13 июля и 17 июля ГВЭ по русскому языку и математике смогут сдать участники, пропустившие экзамены в основной период по болезни или иной уважительной причине. 3-17 сентября в проекте расписания предусмотрен еще один дополнительный период, когда ГВЭ также смогут сдать участники, пропустившие экзамены по уважительной причине ранее, и участники, не преодолевшие минимальный порог на ЕГЭ по русскому языку.</w:t>
      </w:r>
    </w:p>
    <w:p w:rsidR="00117F9F" w:rsidRDefault="00117F9F" w:rsidP="00117F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7F9F" w:rsidRDefault="00117F9F" w:rsidP="00117F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исходя из вышеизложенного:</w:t>
      </w:r>
    </w:p>
    <w:p w:rsidR="00117F9F" w:rsidRDefault="00117F9F" w:rsidP="00987213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подготовке к ГВЭ по русскому языку и математике для получения аттестата , обучающимся и экстернам , не планирующим поступление в вуз (за исключением обучающихся с ОВЗ и в ГУ ФСИН) следует использовать спецификации и демоверсии КИМ ГВЭ под названием «ГВЭ-АТТЕСТАТ» , размещенные на сайте </w:t>
      </w:r>
      <w:hyperlink r:id="rId8" w:history="1">
        <w:r w:rsidR="00987213" w:rsidRPr="000C7470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https://fipi.ru/gve/gve-11</w:t>
        </w:r>
      </w:hyperlink>
      <w:r w:rsidR="009872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87213" w:rsidRDefault="00987213" w:rsidP="00987213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подготовке к ГВЭ обучающимся с ОВЗ и в учреждениях ГУ ФСИН следует использовать </w:t>
      </w:r>
      <w:r w:rsidRPr="009872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спецификации и демоверсии КИМ ГВЭ под названием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«ГВЭ-11 2021г. (письменная или устная форма), размещенные на сайте </w:t>
      </w:r>
      <w:hyperlink r:id="rId9" w:history="1">
        <w:r w:rsidRPr="000C7470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https://fipi.ru/gve/gve-11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87213" w:rsidRPr="00117F9F" w:rsidRDefault="00987213" w:rsidP="00987213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ближайшее время на сайте </w:t>
      </w:r>
      <w:hyperlink r:id="rId10" w:history="1">
        <w:r w:rsidRPr="000C7470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http://iro.perm.ru/proekty_sub3_sub1.html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размещены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видеоконсультации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обучающихся и педагогов для подготовки к </w:t>
      </w:r>
      <w:r w:rsidR="00BC7D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ГВЭ –АТТЕСТАТ</w:t>
      </w:r>
      <w:r w:rsidR="00BC7D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по русскому языку и математике.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17F9F" w:rsidRDefault="00117F9F" w:rsidP="00117F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47557" w:rsidRDefault="008C611A" w:rsidP="00B734CA">
      <w:pPr>
        <w:spacing w:after="0" w:line="240" w:lineRule="auto"/>
        <w:jc w:val="both"/>
      </w:pPr>
      <w:r w:rsidRPr="008C611A">
        <w:rPr>
          <w:rFonts w:ascii="Times New Roman" w:hAnsi="Times New Roman" w:cs="Times New Roman"/>
          <w:sz w:val="24"/>
          <w:szCs w:val="24"/>
        </w:rPr>
        <w:t>С уважением, руководитель РЦОИ Пермского края</w:t>
      </w:r>
      <w:r w:rsidRPr="008C611A">
        <w:rPr>
          <w:noProof/>
          <w:lang w:eastAsia="ru-RU"/>
        </w:rPr>
        <w:drawing>
          <wp:inline distT="0" distB="0" distL="0" distR="0" wp14:anchorId="598BA6B6" wp14:editId="5D876723">
            <wp:extent cx="1200785" cy="707390"/>
            <wp:effectExtent l="0" t="0" r="0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C611A">
        <w:rPr>
          <w:rFonts w:ascii="Times New Roman" w:hAnsi="Times New Roman" w:cs="Times New Roman"/>
          <w:sz w:val="24"/>
          <w:szCs w:val="24"/>
        </w:rPr>
        <w:t xml:space="preserve"> М.С. Черепанов </w:t>
      </w:r>
    </w:p>
    <w:sectPr w:rsidR="00747557" w:rsidSect="00756939">
      <w:pgSz w:w="11906" w:h="16838"/>
      <w:pgMar w:top="1134" w:right="1274" w:bottom="709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4E0D"/>
    <w:multiLevelType w:val="hybridMultilevel"/>
    <w:tmpl w:val="4FB41ED8"/>
    <w:lvl w:ilvl="0" w:tplc="3A7E7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CF0DBC"/>
    <w:multiLevelType w:val="hybridMultilevel"/>
    <w:tmpl w:val="4DB0E882"/>
    <w:lvl w:ilvl="0" w:tplc="94C61B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61D5275"/>
    <w:multiLevelType w:val="hybridMultilevel"/>
    <w:tmpl w:val="E624B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1A"/>
    <w:rsid w:val="00050D1D"/>
    <w:rsid w:val="000B519D"/>
    <w:rsid w:val="00112427"/>
    <w:rsid w:val="00117F9F"/>
    <w:rsid w:val="00206BF1"/>
    <w:rsid w:val="002D6592"/>
    <w:rsid w:val="00411C46"/>
    <w:rsid w:val="00475C9A"/>
    <w:rsid w:val="004D53AC"/>
    <w:rsid w:val="005D25F5"/>
    <w:rsid w:val="005E4531"/>
    <w:rsid w:val="00633471"/>
    <w:rsid w:val="0064315A"/>
    <w:rsid w:val="006E5F50"/>
    <w:rsid w:val="007031DC"/>
    <w:rsid w:val="00747557"/>
    <w:rsid w:val="00756939"/>
    <w:rsid w:val="008C611A"/>
    <w:rsid w:val="008E120D"/>
    <w:rsid w:val="00987213"/>
    <w:rsid w:val="009A1352"/>
    <w:rsid w:val="009D7CC9"/>
    <w:rsid w:val="00A00DFB"/>
    <w:rsid w:val="00AE79CE"/>
    <w:rsid w:val="00B030A9"/>
    <w:rsid w:val="00B734CA"/>
    <w:rsid w:val="00BA50D0"/>
    <w:rsid w:val="00BC7DB6"/>
    <w:rsid w:val="00CA2CF1"/>
    <w:rsid w:val="00CC5161"/>
    <w:rsid w:val="00CE2776"/>
    <w:rsid w:val="00D1436C"/>
    <w:rsid w:val="00DE2581"/>
    <w:rsid w:val="00E464CB"/>
    <w:rsid w:val="00F51192"/>
    <w:rsid w:val="00FE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E9979D1-2FF5-4D17-AD7F-F53029E4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8C611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C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4315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E4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4531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112427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9D7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gve/gve-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qac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hyperlink" Target="http://iro.perm.ru/proekty_sub3_sub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pi.ru/gve/gve-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Черепанов</dc:creator>
  <cp:keywords/>
  <dc:description/>
  <cp:lastModifiedBy>Михаил Черепанов</cp:lastModifiedBy>
  <cp:revision>2</cp:revision>
  <cp:lastPrinted>2021-02-15T06:00:00Z</cp:lastPrinted>
  <dcterms:created xsi:type="dcterms:W3CDTF">2021-02-16T07:23:00Z</dcterms:created>
  <dcterms:modified xsi:type="dcterms:W3CDTF">2021-02-16T07:23:00Z</dcterms:modified>
</cp:coreProperties>
</file>